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D" w:rsidRPr="00C15FA0" w:rsidRDefault="005237C4" w:rsidP="000A4B62">
      <w:pPr>
        <w:jc w:val="center"/>
        <w:rPr>
          <w:rFonts w:ascii="Myriad Pro" w:hAnsi="Myriad Pro"/>
          <w:b/>
          <w:sz w:val="28"/>
        </w:rPr>
      </w:pPr>
      <w:r w:rsidRPr="00C15FA0">
        <w:rPr>
          <w:rFonts w:ascii="Myriad Pro" w:hAnsi="Myriad Pro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27940</wp:posOffset>
            </wp:positionV>
            <wp:extent cx="6775853" cy="886460"/>
            <wp:effectExtent l="25400" t="0" r="5947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78" cy="89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4CD" w:rsidRPr="00C15FA0">
        <w:rPr>
          <w:rFonts w:asciiTheme="majorHAnsi" w:hAnsiTheme="majorHAnsi"/>
          <w:b/>
          <w:color w:val="FFFFFF" w:themeColor="background1"/>
          <w:sz w:val="28"/>
        </w:rPr>
        <w:t>Art Syllabus</w:t>
      </w:r>
    </w:p>
    <w:p w:rsidR="009D64CD" w:rsidRPr="00C15FA0" w:rsidRDefault="009D64CD" w:rsidP="00EF1140">
      <w:pPr>
        <w:jc w:val="center"/>
        <w:rPr>
          <w:rFonts w:asciiTheme="majorHAnsi" w:hAnsiTheme="majorHAnsi"/>
          <w:b/>
          <w:color w:val="FFFFFF" w:themeColor="background1"/>
          <w:sz w:val="28"/>
        </w:rPr>
      </w:pPr>
      <w:r w:rsidRPr="00C15FA0">
        <w:rPr>
          <w:rFonts w:asciiTheme="majorHAnsi" w:hAnsiTheme="majorHAnsi"/>
          <w:b/>
          <w:color w:val="FFFFFF" w:themeColor="background1"/>
          <w:sz w:val="28"/>
        </w:rPr>
        <w:t>Ms. Kent</w:t>
      </w:r>
    </w:p>
    <w:p w:rsidR="00CF702D" w:rsidRPr="00091AF6" w:rsidRDefault="009D64CD" w:rsidP="007C5D69">
      <w:pPr>
        <w:jc w:val="center"/>
        <w:rPr>
          <w:rFonts w:asciiTheme="majorHAnsi" w:hAnsiTheme="majorHAnsi"/>
          <w:i/>
          <w:color w:val="FFFFFF" w:themeColor="background1"/>
        </w:rPr>
      </w:pPr>
      <w:proofErr w:type="spellStart"/>
      <w:r w:rsidRPr="00091AF6">
        <w:rPr>
          <w:rFonts w:asciiTheme="majorHAnsi" w:hAnsiTheme="majorHAnsi"/>
          <w:i/>
          <w:color w:val="FFFFFF" w:themeColor="background1"/>
        </w:rPr>
        <w:t>Rumney</w:t>
      </w:r>
      <w:proofErr w:type="spellEnd"/>
      <w:r w:rsidRPr="00091AF6">
        <w:rPr>
          <w:rFonts w:asciiTheme="majorHAnsi" w:hAnsiTheme="majorHAnsi"/>
          <w:i/>
          <w:color w:val="FFFFFF" w:themeColor="background1"/>
        </w:rPr>
        <w:t xml:space="preserve"> Marsh Academy</w:t>
      </w:r>
      <w:r w:rsidR="007C5D69" w:rsidRPr="00091AF6">
        <w:rPr>
          <w:rFonts w:asciiTheme="majorHAnsi" w:hAnsiTheme="majorHAnsi"/>
          <w:i/>
          <w:color w:val="FFFFFF" w:themeColor="background1"/>
        </w:rPr>
        <w:t xml:space="preserve"> </w:t>
      </w:r>
      <w:r w:rsidR="00F10F94">
        <w:rPr>
          <w:rFonts w:asciiTheme="majorHAnsi" w:hAnsiTheme="majorHAnsi"/>
          <w:i/>
          <w:color w:val="FFFFFF" w:themeColor="background1"/>
        </w:rPr>
        <w:t>2015</w:t>
      </w:r>
    </w:p>
    <w:p w:rsidR="005237C4" w:rsidRPr="00846969" w:rsidRDefault="005237C4" w:rsidP="00CF702D">
      <w:pPr>
        <w:shd w:val="clear" w:color="auto" w:fill="FFFFFF"/>
        <w:outlineLvl w:val="1"/>
        <w:rPr>
          <w:rFonts w:ascii="Skia" w:hAnsi="Skia"/>
          <w:color w:val="77C3E7"/>
          <w:sz w:val="28"/>
          <w:szCs w:val="38"/>
        </w:rPr>
      </w:pPr>
    </w:p>
    <w:p w:rsidR="00E6620F" w:rsidRDefault="00CF702D" w:rsidP="00A233B1">
      <w:pPr>
        <w:shd w:val="clear" w:color="auto" w:fill="FFFFFF"/>
        <w:outlineLvl w:val="1"/>
        <w:rPr>
          <w:rFonts w:ascii="Handwriting - Dakota" w:hAnsi="Handwriting - Dakota"/>
          <w:b/>
          <w:color w:val="0F243E" w:themeColor="text2" w:themeShade="80"/>
          <w:sz w:val="20"/>
          <w:szCs w:val="38"/>
        </w:rPr>
      </w:pPr>
      <w:r w:rsidRPr="000A4B62">
        <w:rPr>
          <w:rFonts w:ascii="Handwriting - Dakota" w:hAnsi="Handwriting - Dakota"/>
          <w:b/>
          <w:color w:val="0F243E" w:themeColor="text2" w:themeShade="80"/>
          <w:sz w:val="20"/>
          <w:szCs w:val="38"/>
        </w:rPr>
        <w:t xml:space="preserve">"The world is your oyster: It will provide you with unlimited material for your art. Look at it again from that point of view. Suddenly the world is a different </w:t>
      </w:r>
      <w:proofErr w:type="gramStart"/>
      <w:r w:rsidRPr="000A4B62">
        <w:rPr>
          <w:rFonts w:ascii="Handwriting - Dakota" w:hAnsi="Handwriting - Dakota"/>
          <w:b/>
          <w:color w:val="0F243E" w:themeColor="text2" w:themeShade="80"/>
          <w:sz w:val="20"/>
          <w:szCs w:val="38"/>
        </w:rPr>
        <w:t>place</w:t>
      </w:r>
      <w:proofErr w:type="gramEnd"/>
      <w:r w:rsidRPr="000A4B62">
        <w:rPr>
          <w:rFonts w:ascii="Handwriting - Dakota" w:hAnsi="Handwriting - Dakota"/>
          <w:b/>
          <w:color w:val="0F243E" w:themeColor="text2" w:themeShade="80"/>
          <w:sz w:val="20"/>
          <w:szCs w:val="38"/>
        </w:rPr>
        <w:t>, so interesting, so beautiful, and so mysterious. Have fun with it. And share your fun with us."</w:t>
      </w:r>
      <w:r w:rsidRPr="000A4B62">
        <w:rPr>
          <w:rFonts w:ascii="Handwriting - Dakota" w:hAnsi="Handwriting - Dakota"/>
          <w:b/>
          <w:color w:val="0F243E" w:themeColor="text2" w:themeShade="80"/>
          <w:sz w:val="20"/>
          <w:szCs w:val="38"/>
        </w:rPr>
        <w:br/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 xml:space="preserve">  </w:t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ab/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ab/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ab/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ab/>
      </w:r>
      <w:r w:rsidR="00091AF6"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ab/>
      </w:r>
      <w:r w:rsidRPr="000A4B62">
        <w:rPr>
          <w:rFonts w:ascii="Handwriting - Dakota" w:hAnsi="Handwriting - Dakota"/>
          <w:b/>
          <w:color w:val="0F243E" w:themeColor="text2" w:themeShade="80"/>
          <w:sz w:val="20"/>
          <w:szCs w:val="27"/>
        </w:rPr>
        <w:t>--Yoko Ono (</w:t>
      </w:r>
      <w:r w:rsidRPr="000A4B62">
        <w:rPr>
          <w:rFonts w:ascii="Handwriting - Dakota" w:hAnsi="Handwriting - Dakota"/>
          <w:b/>
          <w:i/>
          <w:color w:val="0F243E" w:themeColor="text2" w:themeShade="80"/>
          <w:sz w:val="20"/>
        </w:rPr>
        <w:t>Letters to a Young Artist)</w:t>
      </w:r>
    </w:p>
    <w:p w:rsidR="00B806BF" w:rsidRPr="00E6620F" w:rsidRDefault="00B806BF" w:rsidP="00A233B1">
      <w:pPr>
        <w:shd w:val="clear" w:color="auto" w:fill="FFFFFF"/>
        <w:outlineLvl w:val="1"/>
        <w:rPr>
          <w:rFonts w:ascii="Handwriting - Dakota" w:hAnsi="Handwriting - Dakota"/>
          <w:b/>
          <w:color w:val="0F243E" w:themeColor="text2" w:themeShade="80"/>
          <w:sz w:val="20"/>
          <w:szCs w:val="38"/>
        </w:rPr>
      </w:pPr>
    </w:p>
    <w:p w:rsidR="00386F33" w:rsidRPr="00771036" w:rsidRDefault="00FB08AD" w:rsidP="00B806BF">
      <w:pPr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b/>
          <w:sz w:val="22"/>
        </w:rPr>
        <w:t xml:space="preserve">Welcome to </w:t>
      </w:r>
      <w:r w:rsidR="008205C5" w:rsidRPr="00771036">
        <w:rPr>
          <w:rFonts w:asciiTheme="majorHAnsi" w:hAnsiTheme="majorHAnsi"/>
          <w:b/>
          <w:sz w:val="22"/>
        </w:rPr>
        <w:t>Art Class!</w:t>
      </w:r>
      <w:r w:rsidRPr="00771036">
        <w:rPr>
          <w:rFonts w:asciiTheme="majorHAnsi" w:hAnsiTheme="majorHAnsi"/>
          <w:sz w:val="22"/>
        </w:rPr>
        <w:t xml:space="preserve"> I am looking forward to a productive, creative semester with </w:t>
      </w:r>
      <w:r w:rsidR="00846969" w:rsidRPr="00771036">
        <w:rPr>
          <w:rFonts w:asciiTheme="majorHAnsi" w:hAnsiTheme="majorHAnsi"/>
          <w:sz w:val="22"/>
        </w:rPr>
        <w:t>you</w:t>
      </w:r>
      <w:r w:rsidR="00092DB6" w:rsidRPr="00771036">
        <w:rPr>
          <w:rFonts w:asciiTheme="majorHAnsi" w:hAnsiTheme="majorHAnsi"/>
          <w:sz w:val="22"/>
        </w:rPr>
        <w:t>!</w:t>
      </w:r>
      <w:r w:rsidRPr="00771036">
        <w:rPr>
          <w:rFonts w:asciiTheme="majorHAnsi" w:hAnsiTheme="majorHAnsi"/>
          <w:sz w:val="22"/>
        </w:rPr>
        <w:t xml:space="preserve"> In this class, students will learn a variety of art techniques and media</w:t>
      </w:r>
      <w:r w:rsidR="00B67462" w:rsidRPr="00771036">
        <w:rPr>
          <w:rFonts w:asciiTheme="majorHAnsi" w:hAnsiTheme="majorHAnsi"/>
          <w:sz w:val="22"/>
        </w:rPr>
        <w:t>—like drawing, painting, scul</w:t>
      </w:r>
      <w:r w:rsidR="00EE6AE5" w:rsidRPr="00771036">
        <w:rPr>
          <w:rFonts w:asciiTheme="majorHAnsi" w:hAnsiTheme="majorHAnsi"/>
          <w:sz w:val="22"/>
        </w:rPr>
        <w:t>pture, printmaking, and collage</w:t>
      </w:r>
      <w:r w:rsidR="003E41AA" w:rsidRPr="00771036">
        <w:rPr>
          <w:rFonts w:asciiTheme="majorHAnsi" w:hAnsiTheme="majorHAnsi"/>
          <w:sz w:val="22"/>
        </w:rPr>
        <w:t>.</w:t>
      </w:r>
      <w:r w:rsidR="00B67462" w:rsidRPr="00771036">
        <w:rPr>
          <w:rFonts w:asciiTheme="majorHAnsi" w:hAnsiTheme="majorHAnsi"/>
          <w:sz w:val="22"/>
        </w:rPr>
        <w:t xml:space="preserve"> They</w:t>
      </w:r>
      <w:r w:rsidRPr="00771036">
        <w:rPr>
          <w:rFonts w:asciiTheme="majorHAnsi" w:hAnsiTheme="majorHAnsi"/>
          <w:sz w:val="22"/>
        </w:rPr>
        <w:t xml:space="preserve"> </w:t>
      </w:r>
      <w:r w:rsidR="00B67462" w:rsidRPr="00771036">
        <w:rPr>
          <w:rFonts w:asciiTheme="majorHAnsi" w:hAnsiTheme="majorHAnsi"/>
          <w:sz w:val="22"/>
        </w:rPr>
        <w:t xml:space="preserve">will </w:t>
      </w:r>
      <w:r w:rsidRPr="00771036">
        <w:rPr>
          <w:rFonts w:asciiTheme="majorHAnsi" w:hAnsiTheme="majorHAnsi"/>
          <w:sz w:val="22"/>
        </w:rPr>
        <w:t xml:space="preserve">use knowledge of these techniques to express themselves and engage with </w:t>
      </w:r>
      <w:r w:rsidR="00B67462" w:rsidRPr="00771036">
        <w:rPr>
          <w:rFonts w:asciiTheme="majorHAnsi" w:hAnsiTheme="majorHAnsi"/>
          <w:sz w:val="22"/>
        </w:rPr>
        <w:t xml:space="preserve">the visual world around them. </w:t>
      </w:r>
      <w:r w:rsidRPr="00771036">
        <w:rPr>
          <w:rFonts w:asciiTheme="majorHAnsi" w:hAnsiTheme="majorHAnsi"/>
          <w:sz w:val="22"/>
        </w:rPr>
        <w:t xml:space="preserve"> </w:t>
      </w:r>
      <w:r w:rsidR="00B67462" w:rsidRPr="00771036">
        <w:rPr>
          <w:rFonts w:asciiTheme="majorHAnsi" w:hAnsiTheme="majorHAnsi"/>
          <w:sz w:val="22"/>
        </w:rPr>
        <w:t xml:space="preserve">I value each of my students as artists and encourage them to make artwork that they are </w:t>
      </w:r>
      <w:r w:rsidR="00B67462" w:rsidRPr="00771036">
        <w:rPr>
          <w:rFonts w:asciiTheme="majorHAnsi" w:hAnsiTheme="majorHAnsi"/>
          <w:i/>
          <w:sz w:val="22"/>
        </w:rPr>
        <w:t>proud of</w:t>
      </w:r>
      <w:r w:rsidR="00B67462" w:rsidRPr="00771036">
        <w:rPr>
          <w:rFonts w:asciiTheme="majorHAnsi" w:hAnsiTheme="majorHAnsi"/>
          <w:sz w:val="22"/>
        </w:rPr>
        <w:t xml:space="preserve"> and that is </w:t>
      </w:r>
      <w:r w:rsidR="00B67462" w:rsidRPr="00771036">
        <w:rPr>
          <w:rFonts w:asciiTheme="majorHAnsi" w:hAnsiTheme="majorHAnsi"/>
          <w:i/>
          <w:sz w:val="22"/>
        </w:rPr>
        <w:t>meaningful to them</w:t>
      </w:r>
      <w:r w:rsidR="00B67462" w:rsidRPr="00771036">
        <w:rPr>
          <w:rFonts w:asciiTheme="majorHAnsi" w:hAnsiTheme="majorHAnsi"/>
          <w:sz w:val="22"/>
        </w:rPr>
        <w:t xml:space="preserve">.  </w:t>
      </w:r>
      <w:r w:rsidR="002F09B0" w:rsidRPr="00771036">
        <w:rPr>
          <w:rFonts w:asciiTheme="majorHAnsi" w:hAnsiTheme="majorHAnsi"/>
          <w:sz w:val="22"/>
        </w:rPr>
        <w:t xml:space="preserve">It is my hope that </w:t>
      </w:r>
      <w:r w:rsidR="00846969" w:rsidRPr="00771036">
        <w:rPr>
          <w:rFonts w:asciiTheme="majorHAnsi" w:hAnsiTheme="majorHAnsi"/>
          <w:sz w:val="22"/>
        </w:rPr>
        <w:t>students will leave this class with</w:t>
      </w:r>
      <w:r w:rsidR="00386F33" w:rsidRPr="00771036">
        <w:rPr>
          <w:rFonts w:asciiTheme="majorHAnsi" w:hAnsiTheme="majorHAnsi"/>
          <w:sz w:val="22"/>
        </w:rPr>
        <w:t>:</w:t>
      </w:r>
    </w:p>
    <w:p w:rsidR="00386F33" w:rsidRPr="00771036" w:rsidRDefault="00386F33" w:rsidP="00386F33">
      <w:pPr>
        <w:ind w:left="720"/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>-Increased confidence in their art-making abilities and willingness to take risks, experiment, and push themselves with their artwork</w:t>
      </w:r>
    </w:p>
    <w:p w:rsidR="00386F33" w:rsidRPr="00771036" w:rsidRDefault="00386F33" w:rsidP="00386F33">
      <w:pPr>
        <w:ind w:left="720"/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 xml:space="preserve">-Increased comfort level in thinking and talking about </w:t>
      </w:r>
      <w:r w:rsidR="00040440" w:rsidRPr="00771036">
        <w:rPr>
          <w:rFonts w:asciiTheme="majorHAnsi" w:hAnsiTheme="majorHAnsi"/>
          <w:sz w:val="22"/>
        </w:rPr>
        <w:t>what they and other artists</w:t>
      </w:r>
      <w:r w:rsidR="00B60733" w:rsidRPr="00771036">
        <w:rPr>
          <w:rFonts w:asciiTheme="majorHAnsi" w:hAnsiTheme="majorHAnsi"/>
          <w:sz w:val="22"/>
        </w:rPr>
        <w:t xml:space="preserve"> (including their peers)</w:t>
      </w:r>
      <w:r w:rsidR="00040440" w:rsidRPr="00771036">
        <w:rPr>
          <w:rFonts w:asciiTheme="majorHAnsi" w:hAnsiTheme="majorHAnsi"/>
          <w:sz w:val="22"/>
        </w:rPr>
        <w:t xml:space="preserve"> make</w:t>
      </w:r>
    </w:p>
    <w:p w:rsidR="007C5D69" w:rsidRPr="00771036" w:rsidRDefault="00386F33" w:rsidP="00B806BF">
      <w:pPr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ab/>
        <w:t xml:space="preserve">-Increased knowledge of </w:t>
      </w:r>
      <w:r w:rsidR="001D2E6B" w:rsidRPr="00771036">
        <w:rPr>
          <w:rFonts w:asciiTheme="majorHAnsi" w:hAnsiTheme="majorHAnsi"/>
          <w:sz w:val="22"/>
        </w:rPr>
        <w:t>new artistic media and techniques</w:t>
      </w:r>
    </w:p>
    <w:p w:rsidR="006C0A87" w:rsidRDefault="007C5D69" w:rsidP="00B806BF">
      <w:pPr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ab/>
        <w:t>-Increased joy in making art!</w:t>
      </w:r>
    </w:p>
    <w:p w:rsidR="00386F33" w:rsidRPr="00771036" w:rsidRDefault="00386F33" w:rsidP="00B806BF">
      <w:pPr>
        <w:rPr>
          <w:rFonts w:asciiTheme="majorHAnsi" w:hAnsiTheme="majorHAnsi"/>
          <w:sz w:val="22"/>
        </w:rPr>
      </w:pPr>
    </w:p>
    <w:p w:rsidR="00386F33" w:rsidRPr="00771036" w:rsidRDefault="00D7774C" w:rsidP="00B806B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ART CLASS INFO</w:t>
      </w:r>
      <w:r w:rsidR="00386F33" w:rsidRPr="00771036">
        <w:rPr>
          <w:rFonts w:asciiTheme="majorHAnsi" w:hAnsiTheme="majorHAnsi"/>
          <w:b/>
          <w:sz w:val="22"/>
        </w:rPr>
        <w:t>:</w:t>
      </w:r>
    </w:p>
    <w:p w:rsidR="00D7774C" w:rsidRPr="006C0A87" w:rsidRDefault="00D7774C" w:rsidP="00D7774C">
      <w:pPr>
        <w:rPr>
          <w:rFonts w:ascii="Times" w:hAnsi="Times" w:cs="Times New Roman"/>
          <w:sz w:val="22"/>
          <w:szCs w:val="20"/>
        </w:rPr>
      </w:pPr>
      <w:r w:rsidRPr="006C0A87">
        <w:rPr>
          <w:rFonts w:ascii="Calibri" w:hAnsi="Calibri" w:cs="Times New Roman"/>
          <w:color w:val="000000"/>
          <w:sz w:val="22"/>
          <w:szCs w:val="30"/>
        </w:rPr>
        <w:t>-</w:t>
      </w: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Daily Routine:</w:t>
      </w:r>
    </w:p>
    <w:p w:rsidR="00D7774C" w:rsidRPr="006C0A87" w:rsidRDefault="00E1237D" w:rsidP="0072186B">
      <w:pPr>
        <w:ind w:left="720"/>
        <w:rPr>
          <w:rFonts w:ascii="Times" w:hAnsi="Times" w:cs="Times New Roman"/>
          <w:sz w:val="22"/>
          <w:szCs w:val="20"/>
        </w:rPr>
      </w:pPr>
      <w:r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-</w:t>
      </w:r>
      <w:r w:rsidR="0072186B">
        <w:rPr>
          <w:rFonts w:ascii="Calibri" w:hAnsi="Calibri" w:cs="Times New Roman"/>
          <w:b/>
          <w:color w:val="000000"/>
          <w:sz w:val="22"/>
          <w:szCs w:val="30"/>
        </w:rPr>
        <w:t>SETUP</w:t>
      </w:r>
      <w:r w:rsidRPr="00E1237D">
        <w:rPr>
          <w:rFonts w:ascii="Calibri" w:hAnsi="Calibri" w:cs="Times New Roman"/>
          <w:b/>
          <w:color w:val="000000"/>
          <w:sz w:val="22"/>
          <w:szCs w:val="30"/>
        </w:rPr>
        <w:t>:</w:t>
      </w:r>
      <w:r w:rsidR="00D7774C" w:rsidRPr="006C0A87">
        <w:rPr>
          <w:rFonts w:ascii="Calibri" w:hAnsi="Calibri" w:cs="Times New Roman"/>
          <w:color w:val="000000"/>
          <w:sz w:val="22"/>
          <w:szCs w:val="30"/>
        </w:rPr>
        <w:t xml:space="preserve">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Look at the </w:t>
      </w:r>
      <w:r w:rsidR="00D7774C" w:rsidRPr="004D48E2">
        <w:rPr>
          <w:rFonts w:ascii="Calibri" w:hAnsi="Calibri" w:cs="Times New Roman"/>
          <w:i/>
          <w:color w:val="000000"/>
          <w:sz w:val="22"/>
          <w:szCs w:val="30"/>
        </w:rPr>
        <w:t>Do Now Board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 for instruction</w:t>
      </w:r>
      <w:r w:rsidR="00D7774C" w:rsidRPr="006C0A87">
        <w:rPr>
          <w:rFonts w:ascii="Calibri" w:hAnsi="Calibri" w:cs="Times New Roman"/>
          <w:color w:val="000000"/>
          <w:sz w:val="22"/>
          <w:szCs w:val="30"/>
        </w:rPr>
        <w:t xml:space="preserve">, drop off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your </w:t>
      </w:r>
      <w:r w:rsidR="00D7774C" w:rsidRPr="006C0A87">
        <w:rPr>
          <w:rFonts w:ascii="Calibri" w:hAnsi="Calibri" w:cs="Times New Roman"/>
          <w:color w:val="000000"/>
          <w:sz w:val="22"/>
          <w:szCs w:val="30"/>
        </w:rPr>
        <w:t xml:space="preserve">bag, </w:t>
      </w:r>
      <w:r w:rsidR="0072186B">
        <w:rPr>
          <w:rFonts w:ascii="Calibri" w:hAnsi="Calibri" w:cs="Times New Roman"/>
          <w:color w:val="000000"/>
          <w:sz w:val="22"/>
          <w:szCs w:val="30"/>
        </w:rPr>
        <w:t xml:space="preserve">complete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the </w:t>
      </w:r>
      <w:r w:rsidR="00D7774C" w:rsidRPr="004D48E2">
        <w:rPr>
          <w:rFonts w:ascii="Calibri" w:hAnsi="Calibri" w:cs="Times New Roman"/>
          <w:i/>
          <w:color w:val="000000"/>
          <w:sz w:val="22"/>
          <w:szCs w:val="30"/>
        </w:rPr>
        <w:t>Do Now</w:t>
      </w:r>
      <w:r w:rsidR="00D7774C" w:rsidRPr="006C0A87">
        <w:rPr>
          <w:rFonts w:ascii="Calibri" w:hAnsi="Calibri" w:cs="Times New Roman"/>
          <w:color w:val="000000"/>
          <w:sz w:val="22"/>
          <w:szCs w:val="30"/>
        </w:rPr>
        <w:t xml:space="preserve"> for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the </w:t>
      </w:r>
      <w:r w:rsidR="00D7774C" w:rsidRPr="006C0A87">
        <w:rPr>
          <w:rFonts w:ascii="Calibri" w:hAnsi="Calibri" w:cs="Times New Roman"/>
          <w:color w:val="000000"/>
          <w:sz w:val="22"/>
          <w:szCs w:val="30"/>
        </w:rPr>
        <w:t xml:space="preserve">day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and prepare for </w:t>
      </w:r>
      <w:proofErr w:type="gramStart"/>
      <w:r w:rsidR="00D7774C">
        <w:rPr>
          <w:rFonts w:ascii="Calibri" w:hAnsi="Calibri" w:cs="Times New Roman"/>
          <w:color w:val="000000"/>
          <w:sz w:val="22"/>
          <w:szCs w:val="30"/>
        </w:rPr>
        <w:t>art-making</w:t>
      </w:r>
      <w:proofErr w:type="gramEnd"/>
      <w:r w:rsidR="0072186B">
        <w:rPr>
          <w:rFonts w:ascii="Calibri" w:hAnsi="Calibri" w:cs="Times New Roman"/>
          <w:color w:val="000000"/>
          <w:sz w:val="22"/>
          <w:szCs w:val="30"/>
        </w:rPr>
        <w:t>!</w:t>
      </w:r>
    </w:p>
    <w:p w:rsidR="00D7774C" w:rsidRPr="006C0A87" w:rsidRDefault="00D7774C" w:rsidP="0072186B">
      <w:pPr>
        <w:ind w:left="720"/>
        <w:rPr>
          <w:rFonts w:ascii="Times" w:hAnsi="Times" w:cs="Times New Roman"/>
          <w:sz w:val="22"/>
          <w:szCs w:val="20"/>
        </w:rPr>
      </w:pPr>
      <w:r w:rsidRPr="006C0A87">
        <w:rPr>
          <w:rFonts w:ascii="Calibri" w:hAnsi="Calibri" w:cs="Times New Roman"/>
          <w:color w:val="000000"/>
          <w:sz w:val="22"/>
          <w:szCs w:val="30"/>
        </w:rPr>
        <w:t>-</w:t>
      </w:r>
      <w:r w:rsidR="00E1237D">
        <w:rPr>
          <w:rFonts w:ascii="Calibri" w:hAnsi="Calibri" w:cs="Times New Roman"/>
          <w:b/>
          <w:bCs/>
          <w:color w:val="000000"/>
          <w:sz w:val="22"/>
          <w:szCs w:val="30"/>
        </w:rPr>
        <w:t>STUDIO TIME:</w:t>
      </w:r>
      <w:r>
        <w:rPr>
          <w:rFonts w:ascii="Calibri" w:hAnsi="Calibri" w:cs="Times New Roman"/>
          <w:color w:val="000000"/>
          <w:sz w:val="22"/>
          <w:szCs w:val="30"/>
        </w:rPr>
        <w:t xml:space="preserve"> Time to make art! The m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aterials </w:t>
      </w:r>
      <w:r>
        <w:rPr>
          <w:rFonts w:ascii="Calibri" w:hAnsi="Calibri" w:cs="Times New Roman"/>
          <w:color w:val="000000"/>
          <w:sz w:val="22"/>
          <w:szCs w:val="30"/>
        </w:rPr>
        <w:t xml:space="preserve">will be </w:t>
      </w:r>
      <w:r w:rsidRPr="006C0A87">
        <w:rPr>
          <w:rFonts w:ascii="Calibri" w:hAnsi="Calibri" w:cs="Times New Roman"/>
          <w:color w:val="000000"/>
          <w:sz w:val="22"/>
          <w:szCs w:val="30"/>
        </w:rPr>
        <w:t>at</w:t>
      </w:r>
      <w:r>
        <w:rPr>
          <w:rFonts w:ascii="Calibri" w:hAnsi="Calibri" w:cs="Times New Roman"/>
          <w:color w:val="000000"/>
          <w:sz w:val="22"/>
          <w:szCs w:val="30"/>
        </w:rPr>
        <w:t xml:space="preserve"> your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table or </w:t>
      </w:r>
      <w:r>
        <w:rPr>
          <w:rFonts w:ascii="Calibri" w:hAnsi="Calibri" w:cs="Times New Roman"/>
          <w:color w:val="000000"/>
          <w:sz w:val="22"/>
          <w:szCs w:val="30"/>
        </w:rPr>
        <w:t>at the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front</w:t>
      </w:r>
      <w:r>
        <w:rPr>
          <w:rFonts w:ascii="Calibri" w:hAnsi="Calibri" w:cs="Times New Roman"/>
          <w:color w:val="000000"/>
          <w:sz w:val="22"/>
          <w:szCs w:val="30"/>
        </w:rPr>
        <w:t xml:space="preserve"> table</w:t>
      </w:r>
      <w:r w:rsidRPr="006C0A87">
        <w:rPr>
          <w:rFonts w:ascii="Calibri" w:hAnsi="Calibri" w:cs="Times New Roman"/>
          <w:color w:val="000000"/>
          <w:sz w:val="22"/>
          <w:szCs w:val="30"/>
        </w:rPr>
        <w:t>. Take what</w:t>
      </w:r>
      <w:r w:rsidR="0072186B">
        <w:rPr>
          <w:rFonts w:ascii="Calibri" w:hAnsi="Calibri" w:cs="Times New Roman"/>
          <w:color w:val="000000"/>
          <w:sz w:val="22"/>
          <w:szCs w:val="30"/>
        </w:rPr>
        <w:t xml:space="preserve"> you need </w:t>
      </w:r>
      <w:r>
        <w:rPr>
          <w:rFonts w:ascii="Calibri" w:hAnsi="Calibri" w:cs="Times New Roman"/>
          <w:color w:val="000000"/>
          <w:sz w:val="22"/>
          <w:szCs w:val="30"/>
        </w:rPr>
        <w:t>and then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</w:t>
      </w:r>
      <w:r w:rsidR="0072186B">
        <w:rPr>
          <w:rFonts w:ascii="Calibri" w:hAnsi="Calibri" w:cs="Times New Roman"/>
          <w:color w:val="000000"/>
          <w:sz w:val="22"/>
          <w:szCs w:val="30"/>
        </w:rPr>
        <w:t xml:space="preserve">please return </w:t>
      </w:r>
      <w:r w:rsidR="004D48E2">
        <w:rPr>
          <w:rFonts w:ascii="Calibri" w:hAnsi="Calibri" w:cs="Times New Roman"/>
          <w:color w:val="000000"/>
          <w:sz w:val="22"/>
          <w:szCs w:val="30"/>
        </w:rPr>
        <w:t>what you used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at the end of class.</w:t>
      </w:r>
    </w:p>
    <w:p w:rsidR="00D7774C" w:rsidRPr="006C0A87" w:rsidRDefault="00D7774C" w:rsidP="0072186B">
      <w:pPr>
        <w:ind w:left="720"/>
        <w:rPr>
          <w:rFonts w:ascii="Times" w:hAnsi="Times" w:cs="Times New Roman"/>
          <w:sz w:val="22"/>
          <w:szCs w:val="20"/>
        </w:rPr>
      </w:pPr>
      <w:r w:rsidRPr="006C0A87">
        <w:rPr>
          <w:rFonts w:ascii="Calibri" w:hAnsi="Calibri" w:cs="Times New Roman"/>
          <w:color w:val="000000"/>
          <w:sz w:val="22"/>
          <w:szCs w:val="30"/>
        </w:rPr>
        <w:t>-</w:t>
      </w:r>
      <w:r w:rsidR="00E1237D">
        <w:rPr>
          <w:rFonts w:ascii="Calibri" w:hAnsi="Calibri" w:cs="Times New Roman"/>
          <w:b/>
          <w:bCs/>
          <w:color w:val="000000"/>
          <w:sz w:val="22"/>
          <w:szCs w:val="30"/>
        </w:rPr>
        <w:t>CLEAN UP</w:t>
      </w:r>
      <w:r w:rsidRPr="00E1237D">
        <w:rPr>
          <w:rFonts w:ascii="Calibri" w:hAnsi="Calibri" w:cs="Times New Roman"/>
          <w:color w:val="000000"/>
          <w:sz w:val="22"/>
          <w:szCs w:val="30"/>
        </w:rPr>
        <w:t>: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</w:t>
      </w:r>
      <w:r>
        <w:rPr>
          <w:rFonts w:ascii="Calibri" w:hAnsi="Calibri" w:cs="Times New Roman"/>
          <w:color w:val="000000"/>
          <w:sz w:val="22"/>
          <w:szCs w:val="30"/>
        </w:rPr>
        <w:t xml:space="preserve">Return 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materials </w:t>
      </w:r>
      <w:r>
        <w:rPr>
          <w:rFonts w:ascii="Calibri" w:hAnsi="Calibri" w:cs="Times New Roman"/>
          <w:color w:val="000000"/>
          <w:sz w:val="22"/>
          <w:szCs w:val="30"/>
        </w:rPr>
        <w:t>to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where you found them, put away your artwork, </w:t>
      </w:r>
      <w:r w:rsidR="0072186B">
        <w:rPr>
          <w:rFonts w:ascii="Calibri" w:hAnsi="Calibri" w:cs="Times New Roman"/>
          <w:color w:val="000000"/>
          <w:sz w:val="22"/>
          <w:szCs w:val="30"/>
        </w:rPr>
        <w:t xml:space="preserve">help with extra jobs, leave the </w:t>
      </w:r>
      <w:r w:rsidRPr="006C0A87">
        <w:rPr>
          <w:rFonts w:ascii="Calibri" w:hAnsi="Calibri" w:cs="Times New Roman"/>
          <w:color w:val="000000"/>
          <w:sz w:val="22"/>
          <w:szCs w:val="30"/>
        </w:rPr>
        <w:t>space clean and organized for the next class. Once this is finished, pick up bag and line up at the door.</w:t>
      </w:r>
    </w:p>
    <w:p w:rsidR="006C0A87" w:rsidRDefault="006C0A87" w:rsidP="006C0A87">
      <w:pPr>
        <w:rPr>
          <w:rFonts w:ascii="Calibri" w:hAnsi="Calibri" w:cs="Times New Roman"/>
          <w:color w:val="000000"/>
          <w:sz w:val="22"/>
          <w:szCs w:val="30"/>
        </w:rPr>
      </w:pP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-OASIS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: Thursdays </w:t>
      </w:r>
      <w:r>
        <w:rPr>
          <w:rFonts w:ascii="Calibri" w:hAnsi="Calibri" w:cs="Times New Roman"/>
          <w:color w:val="000000"/>
          <w:sz w:val="22"/>
          <w:szCs w:val="30"/>
        </w:rPr>
        <w:t>(or by appointment) if you need extra help or time to finish a project</w:t>
      </w:r>
    </w:p>
    <w:p w:rsidR="00C15FA0" w:rsidRDefault="00D7774C" w:rsidP="00D7774C">
      <w:pPr>
        <w:rPr>
          <w:rFonts w:ascii="Calibri" w:hAnsi="Calibri" w:cs="Times New Roman"/>
          <w:color w:val="000000"/>
          <w:sz w:val="22"/>
          <w:szCs w:val="30"/>
        </w:rPr>
      </w:pP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-Homework</w:t>
      </w:r>
      <w:r>
        <w:rPr>
          <w:rFonts w:ascii="Calibri" w:hAnsi="Calibri" w:cs="Times New Roman"/>
          <w:color w:val="000000"/>
          <w:sz w:val="22"/>
          <w:szCs w:val="30"/>
        </w:rPr>
        <w:t xml:space="preserve">: </w:t>
      </w:r>
      <w:r w:rsidR="004D48E2">
        <w:rPr>
          <w:rFonts w:ascii="Calibri" w:hAnsi="Calibri" w:cs="Times New Roman"/>
          <w:color w:val="000000"/>
          <w:sz w:val="22"/>
          <w:szCs w:val="30"/>
        </w:rPr>
        <w:t xml:space="preserve">Everything </w:t>
      </w:r>
      <w:r>
        <w:rPr>
          <w:rFonts w:ascii="Calibri" w:hAnsi="Calibri" w:cs="Times New Roman"/>
          <w:color w:val="000000"/>
          <w:sz w:val="22"/>
          <w:szCs w:val="30"/>
        </w:rPr>
        <w:t>is based on your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</w:t>
      </w:r>
      <w:r>
        <w:rPr>
          <w:rFonts w:ascii="Calibri" w:hAnsi="Calibri" w:cs="Times New Roman"/>
          <w:color w:val="000000"/>
          <w:sz w:val="22"/>
          <w:szCs w:val="30"/>
        </w:rPr>
        <w:t>in-class work</w:t>
      </w:r>
      <w:r w:rsidR="004D48E2">
        <w:rPr>
          <w:rFonts w:ascii="Calibri" w:hAnsi="Calibri" w:cs="Times New Roman"/>
          <w:color w:val="000000"/>
          <w:sz w:val="22"/>
          <w:szCs w:val="30"/>
        </w:rPr>
        <w:t xml:space="preserve"> (there is no homework or journal)</w:t>
      </w:r>
      <w:r w:rsidRPr="006C0A87">
        <w:rPr>
          <w:rFonts w:ascii="Calibri" w:hAnsi="Calibri" w:cs="Times New Roman"/>
          <w:color w:val="000000"/>
          <w:sz w:val="22"/>
          <w:szCs w:val="30"/>
        </w:rPr>
        <w:t>--so come to class</w:t>
      </w:r>
      <w:r>
        <w:rPr>
          <w:rFonts w:ascii="Calibri" w:hAnsi="Calibri" w:cs="Times New Roman"/>
          <w:color w:val="000000"/>
          <w:sz w:val="22"/>
          <w:szCs w:val="30"/>
        </w:rPr>
        <w:t xml:space="preserve"> prepared to give full effort! The o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nly time </w:t>
      </w:r>
      <w:r>
        <w:rPr>
          <w:rFonts w:ascii="Calibri" w:hAnsi="Calibri" w:cs="Times New Roman"/>
          <w:color w:val="000000"/>
          <w:sz w:val="22"/>
          <w:szCs w:val="30"/>
        </w:rPr>
        <w:t>in which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there would be homework is if you are behind on a project or missed classes. </w:t>
      </w:r>
    </w:p>
    <w:p w:rsidR="00D7774C" w:rsidRPr="006C0A87" w:rsidRDefault="00C15FA0" w:rsidP="00D7774C">
      <w:pPr>
        <w:rPr>
          <w:rFonts w:ascii="Times" w:hAnsi="Times" w:cs="Times New Roman"/>
          <w:sz w:val="22"/>
          <w:szCs w:val="20"/>
        </w:rPr>
      </w:pPr>
      <w:r>
        <w:rPr>
          <w:rFonts w:ascii="Calibri" w:hAnsi="Calibri" w:cs="Times New Roman"/>
          <w:color w:val="000000"/>
          <w:sz w:val="22"/>
          <w:szCs w:val="30"/>
        </w:rPr>
        <w:t>-</w:t>
      </w:r>
      <w:r w:rsidRPr="00C15FA0">
        <w:rPr>
          <w:rFonts w:ascii="Calibri" w:hAnsi="Calibri" w:cs="Times New Roman"/>
          <w:b/>
          <w:i/>
          <w:color w:val="000000"/>
          <w:sz w:val="22"/>
          <w:szCs w:val="30"/>
        </w:rPr>
        <w:t>Class website:</w:t>
      </w:r>
      <w:r>
        <w:rPr>
          <w:rFonts w:ascii="Calibri" w:hAnsi="Calibri" w:cs="Times New Roman"/>
          <w:color w:val="000000"/>
          <w:sz w:val="22"/>
          <w:szCs w:val="30"/>
        </w:rPr>
        <w:t xml:space="preserve"> </w:t>
      </w:r>
      <w:r w:rsidRPr="00C15FA0">
        <w:rPr>
          <w:rFonts w:ascii="Calibri" w:hAnsi="Calibri" w:cs="Times New Roman"/>
          <w:b/>
          <w:color w:val="000000"/>
          <w:sz w:val="22"/>
          <w:szCs w:val="30"/>
        </w:rPr>
        <w:t>http://artrma.weebly.com/</w:t>
      </w:r>
    </w:p>
    <w:p w:rsidR="006C0A87" w:rsidRPr="006C0A87" w:rsidRDefault="006C0A87" w:rsidP="00D7774C">
      <w:pPr>
        <w:rPr>
          <w:rFonts w:ascii="Times" w:hAnsi="Times" w:cs="Times New Roman"/>
          <w:sz w:val="22"/>
          <w:szCs w:val="20"/>
        </w:rPr>
      </w:pPr>
      <w:r w:rsidRPr="006C0A87">
        <w:rPr>
          <w:rFonts w:ascii="Calibri" w:hAnsi="Calibri" w:cs="Times New Roman"/>
          <w:color w:val="000000"/>
          <w:sz w:val="22"/>
          <w:szCs w:val="30"/>
        </w:rPr>
        <w:t>-</w:t>
      </w: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 xml:space="preserve">Bathroom: 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Sign out at the door, 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bathrooms 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located down the </w:t>
      </w:r>
      <w:r w:rsidR="00D7774C">
        <w:rPr>
          <w:rFonts w:ascii="Calibri" w:hAnsi="Calibri" w:cs="Times New Roman"/>
          <w:color w:val="000000"/>
          <w:sz w:val="22"/>
          <w:szCs w:val="30"/>
        </w:rPr>
        <w:t>8</w:t>
      </w:r>
      <w:r w:rsidR="00D7774C" w:rsidRPr="00D7774C">
        <w:rPr>
          <w:rFonts w:ascii="Calibri" w:hAnsi="Calibri" w:cs="Times New Roman"/>
          <w:color w:val="000000"/>
          <w:sz w:val="22"/>
          <w:szCs w:val="30"/>
          <w:vertAlign w:val="superscript"/>
        </w:rPr>
        <w:t>th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 grade </w:t>
      </w:r>
      <w:r w:rsidRPr="006C0A87">
        <w:rPr>
          <w:rFonts w:ascii="Calibri" w:hAnsi="Calibri" w:cs="Times New Roman"/>
          <w:color w:val="000000"/>
          <w:sz w:val="22"/>
          <w:szCs w:val="30"/>
        </w:rPr>
        <w:t>hall.</w:t>
      </w:r>
    </w:p>
    <w:p w:rsidR="006C0A87" w:rsidRPr="006C0A87" w:rsidRDefault="006C0A87" w:rsidP="00D7774C">
      <w:pPr>
        <w:rPr>
          <w:rFonts w:ascii="Times" w:hAnsi="Times" w:cs="Times New Roman"/>
          <w:sz w:val="22"/>
          <w:szCs w:val="20"/>
        </w:rPr>
      </w:pPr>
      <w:r w:rsidRPr="006C0A87">
        <w:rPr>
          <w:rFonts w:ascii="Calibri" w:hAnsi="Calibri" w:cs="Times New Roman"/>
          <w:color w:val="000000"/>
          <w:sz w:val="22"/>
          <w:szCs w:val="30"/>
        </w:rPr>
        <w:t>-</w:t>
      </w: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 xml:space="preserve">Fire </w:t>
      </w:r>
      <w:r w:rsidR="00D7774C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drill</w:t>
      </w:r>
      <w:r w:rsidRPr="006C0A87">
        <w:rPr>
          <w:rFonts w:ascii="Calibri" w:hAnsi="Calibri" w:cs="Times New Roman"/>
          <w:b/>
          <w:bCs/>
          <w:i/>
          <w:iCs/>
          <w:color w:val="000000"/>
          <w:sz w:val="22"/>
          <w:szCs w:val="30"/>
        </w:rPr>
        <w:t>: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 Turn right out the door, </w:t>
      </w:r>
      <w:r w:rsidR="0072186B">
        <w:rPr>
          <w:rFonts w:ascii="Calibri" w:hAnsi="Calibri" w:cs="Times New Roman"/>
          <w:color w:val="000000"/>
          <w:sz w:val="22"/>
          <w:szCs w:val="30"/>
        </w:rPr>
        <w:t>walk down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stairs </w:t>
      </w:r>
      <w:r w:rsidR="00D7774C">
        <w:rPr>
          <w:rFonts w:ascii="Calibri" w:hAnsi="Calibri" w:cs="Times New Roman"/>
          <w:color w:val="000000"/>
          <w:sz w:val="22"/>
          <w:szCs w:val="30"/>
        </w:rPr>
        <w:t>to the exit,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cross </w:t>
      </w:r>
      <w:r w:rsidR="00D7774C">
        <w:rPr>
          <w:rFonts w:ascii="Calibri" w:hAnsi="Calibri" w:cs="Times New Roman"/>
          <w:color w:val="000000"/>
          <w:sz w:val="22"/>
          <w:szCs w:val="30"/>
        </w:rPr>
        <w:t>the street and line up in</w:t>
      </w:r>
      <w:r w:rsidRPr="006C0A87">
        <w:rPr>
          <w:rFonts w:ascii="Calibri" w:hAnsi="Calibri" w:cs="Times New Roman"/>
          <w:color w:val="000000"/>
          <w:sz w:val="22"/>
          <w:szCs w:val="30"/>
        </w:rPr>
        <w:t xml:space="preserve"> the high school</w:t>
      </w:r>
      <w:r w:rsidR="00D7774C">
        <w:rPr>
          <w:rFonts w:ascii="Calibri" w:hAnsi="Calibri" w:cs="Times New Roman"/>
          <w:color w:val="000000"/>
          <w:sz w:val="22"/>
          <w:szCs w:val="30"/>
        </w:rPr>
        <w:t xml:space="preserve"> pathway</w:t>
      </w:r>
      <w:r w:rsidRPr="006C0A87">
        <w:rPr>
          <w:rFonts w:ascii="Calibri" w:hAnsi="Calibri" w:cs="Times New Roman"/>
          <w:color w:val="000000"/>
          <w:sz w:val="22"/>
          <w:szCs w:val="30"/>
        </w:rPr>
        <w:t>.</w:t>
      </w:r>
    </w:p>
    <w:p w:rsidR="000A4B62" w:rsidRPr="00771036" w:rsidRDefault="000A4B62" w:rsidP="00B806BF">
      <w:pPr>
        <w:rPr>
          <w:rFonts w:asciiTheme="majorHAnsi" w:hAnsiTheme="majorHAnsi"/>
          <w:sz w:val="22"/>
        </w:rPr>
      </w:pPr>
    </w:p>
    <w:p w:rsidR="00092DB6" w:rsidRPr="00771036" w:rsidRDefault="00846969" w:rsidP="00B806BF">
      <w:pPr>
        <w:rPr>
          <w:rFonts w:asciiTheme="majorHAnsi" w:hAnsiTheme="majorHAnsi"/>
          <w:b/>
          <w:sz w:val="22"/>
        </w:rPr>
      </w:pPr>
      <w:r w:rsidRPr="00771036">
        <w:rPr>
          <w:rFonts w:asciiTheme="majorHAnsi" w:hAnsiTheme="majorHAnsi"/>
          <w:b/>
          <w:sz w:val="22"/>
        </w:rPr>
        <w:t>GRADING:</w:t>
      </w:r>
      <w:r w:rsidR="004D4B8D" w:rsidRPr="00771036">
        <w:rPr>
          <w:rFonts w:asciiTheme="majorHAnsi" w:hAnsiTheme="majorHAnsi"/>
          <w:b/>
          <w:sz w:val="22"/>
        </w:rPr>
        <w:t xml:space="preserve"> </w:t>
      </w:r>
    </w:p>
    <w:p w:rsidR="008205C5" w:rsidRPr="00771036" w:rsidRDefault="008205C5" w:rsidP="00B806BF">
      <w:pPr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 xml:space="preserve">The grades for this class will be based on the projects that we do. Each project will be graded on the following criteria: </w:t>
      </w:r>
    </w:p>
    <w:tbl>
      <w:tblPr>
        <w:tblStyle w:val="TableGrid"/>
        <w:tblW w:w="10908" w:type="dxa"/>
        <w:tblLook w:val="00BF"/>
      </w:tblPr>
      <w:tblGrid>
        <w:gridCol w:w="2268"/>
        <w:gridCol w:w="3060"/>
        <w:gridCol w:w="2880"/>
        <w:gridCol w:w="2700"/>
      </w:tblGrid>
      <w:tr w:rsidR="00C45C6B" w:rsidRPr="00771036">
        <w:trPr>
          <w:trHeight w:val="566"/>
        </w:trPr>
        <w:tc>
          <w:tcPr>
            <w:tcW w:w="2268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PLANNING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25%</w:t>
            </w:r>
          </w:p>
        </w:tc>
        <w:tc>
          <w:tcPr>
            <w:tcW w:w="3060" w:type="dxa"/>
          </w:tcPr>
          <w:p w:rsidR="00C45C6B" w:rsidRPr="00771036" w:rsidRDefault="00771036" w:rsidP="0077103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TECHNIQUES</w:t>
            </w:r>
            <w:r w:rsidR="00C45C6B" w:rsidRPr="00771036">
              <w:rPr>
                <w:rFonts w:asciiTheme="majorHAnsi" w:hAnsiTheme="majorHAnsi"/>
                <w:sz w:val="22"/>
              </w:rPr>
              <w:t xml:space="preserve"> AND CRAFTSMANSHIP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25%</w:t>
            </w:r>
          </w:p>
        </w:tc>
        <w:tc>
          <w:tcPr>
            <w:tcW w:w="2880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DEDICATION AND PARTICIPATION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25%</w:t>
            </w:r>
          </w:p>
        </w:tc>
        <w:tc>
          <w:tcPr>
            <w:tcW w:w="2700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STUDIO HABITS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25%</w:t>
            </w:r>
          </w:p>
        </w:tc>
      </w:tr>
      <w:tr w:rsidR="00C45C6B" w:rsidRPr="00771036">
        <w:trPr>
          <w:trHeight w:val="1907"/>
        </w:trPr>
        <w:tc>
          <w:tcPr>
            <w:tcW w:w="2268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Thoroughly completes writing, brainstorms, and sketches to show the thought behind the project</w:t>
            </w:r>
          </w:p>
        </w:tc>
        <w:tc>
          <w:tcPr>
            <w:tcW w:w="3060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Demonstrates knowledge of new art techniques and criteria for specific project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Project is complete and reflects time and care</w:t>
            </w:r>
          </w:p>
        </w:tc>
        <w:tc>
          <w:tcPr>
            <w:tcW w:w="2880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 xml:space="preserve">Student works hard in class, makes good use of class time, </w:t>
            </w:r>
            <w:proofErr w:type="gramStart"/>
            <w:r w:rsidRPr="00771036">
              <w:rPr>
                <w:rFonts w:asciiTheme="majorHAnsi" w:hAnsiTheme="majorHAnsi"/>
                <w:sz w:val="22"/>
              </w:rPr>
              <w:t>shows</w:t>
            </w:r>
            <w:proofErr w:type="gramEnd"/>
            <w:r w:rsidRPr="00771036">
              <w:rPr>
                <w:rFonts w:asciiTheme="majorHAnsi" w:hAnsiTheme="majorHAnsi"/>
                <w:sz w:val="22"/>
              </w:rPr>
              <w:t xml:space="preserve"> care, dedication, and pride in work.</w:t>
            </w: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Actively engages in class discussions, critiques, and one-on-one meetings</w:t>
            </w:r>
          </w:p>
        </w:tc>
        <w:tc>
          <w:tcPr>
            <w:tcW w:w="2700" w:type="dxa"/>
          </w:tcPr>
          <w:p w:rsidR="00C45C6B" w:rsidRPr="00771036" w:rsidRDefault="00C45C6B" w:rsidP="00771036">
            <w:pPr>
              <w:jc w:val="center"/>
              <w:rPr>
                <w:rFonts w:asciiTheme="majorHAnsi" w:hAnsiTheme="majorHAnsi"/>
                <w:sz w:val="22"/>
              </w:rPr>
            </w:pPr>
            <w:r w:rsidRPr="00771036">
              <w:rPr>
                <w:rFonts w:asciiTheme="majorHAnsi" w:hAnsiTheme="majorHAnsi"/>
                <w:sz w:val="22"/>
              </w:rPr>
              <w:t>Student follows our art room rules of respect and contributes to a positive studio environment</w:t>
            </w:r>
          </w:p>
        </w:tc>
      </w:tr>
    </w:tbl>
    <w:p w:rsidR="000A4B62" w:rsidRPr="00771036" w:rsidRDefault="000A4B62" w:rsidP="000A4B62">
      <w:pPr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 xml:space="preserve">I cannot wait to get started with all of you. Please let me know if you or your parents/guardians have any questions at all. The best way to reach me is by email at </w:t>
      </w:r>
      <w:hyperlink r:id="rId5" w:history="1">
        <w:r w:rsidRPr="00771036">
          <w:rPr>
            <w:rStyle w:val="Hyperlink"/>
            <w:rFonts w:asciiTheme="majorHAnsi" w:hAnsiTheme="majorHAnsi"/>
            <w:sz w:val="22"/>
          </w:rPr>
          <w:t>lkent@revere.mec.edu</w:t>
        </w:r>
      </w:hyperlink>
      <w:r w:rsidRPr="00771036">
        <w:rPr>
          <w:rFonts w:asciiTheme="majorHAnsi" w:hAnsiTheme="majorHAnsi"/>
          <w:sz w:val="22"/>
        </w:rPr>
        <w:t>. See you in class!</w:t>
      </w:r>
    </w:p>
    <w:p w:rsidR="000A4B62" w:rsidRPr="00771036" w:rsidRDefault="000A4B62" w:rsidP="000A4B62">
      <w:pPr>
        <w:rPr>
          <w:rFonts w:asciiTheme="majorHAnsi" w:hAnsiTheme="majorHAnsi"/>
          <w:sz w:val="22"/>
        </w:rPr>
      </w:pPr>
    </w:p>
    <w:p w:rsidR="000A4B62" w:rsidRPr="00771036" w:rsidRDefault="000A4B62" w:rsidP="000A4B62">
      <w:pPr>
        <w:ind w:left="6480" w:firstLine="720"/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>Sincerely,</w:t>
      </w:r>
    </w:p>
    <w:p w:rsidR="007C5D69" w:rsidRPr="00771036" w:rsidRDefault="000A4B62" w:rsidP="00771036">
      <w:pPr>
        <w:ind w:left="6480" w:firstLine="720"/>
        <w:rPr>
          <w:rFonts w:asciiTheme="majorHAnsi" w:hAnsiTheme="majorHAnsi"/>
          <w:sz w:val="22"/>
        </w:rPr>
      </w:pPr>
      <w:r w:rsidRPr="00771036">
        <w:rPr>
          <w:rFonts w:asciiTheme="majorHAnsi" w:hAnsiTheme="majorHAnsi"/>
          <w:sz w:val="22"/>
        </w:rPr>
        <w:t xml:space="preserve">Ms. Kent </w:t>
      </w:r>
    </w:p>
    <w:sectPr w:rsidR="007C5D69" w:rsidRPr="00771036" w:rsidSect="00E6620F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64CD"/>
    <w:rsid w:val="00040440"/>
    <w:rsid w:val="00053EB5"/>
    <w:rsid w:val="00091AF6"/>
    <w:rsid w:val="00092DB6"/>
    <w:rsid w:val="000A4B62"/>
    <w:rsid w:val="001D2E6B"/>
    <w:rsid w:val="002672E2"/>
    <w:rsid w:val="002859B8"/>
    <w:rsid w:val="002F0400"/>
    <w:rsid w:val="002F09B0"/>
    <w:rsid w:val="00386F33"/>
    <w:rsid w:val="003D0B86"/>
    <w:rsid w:val="003D3ED1"/>
    <w:rsid w:val="003E41AA"/>
    <w:rsid w:val="003F3758"/>
    <w:rsid w:val="0048760F"/>
    <w:rsid w:val="004C4F8C"/>
    <w:rsid w:val="004D48E2"/>
    <w:rsid w:val="004D4B8D"/>
    <w:rsid w:val="005237C4"/>
    <w:rsid w:val="006C0A87"/>
    <w:rsid w:val="00700DD7"/>
    <w:rsid w:val="00712C22"/>
    <w:rsid w:val="0072186B"/>
    <w:rsid w:val="0075321A"/>
    <w:rsid w:val="00767181"/>
    <w:rsid w:val="00771036"/>
    <w:rsid w:val="007C5D69"/>
    <w:rsid w:val="00813B77"/>
    <w:rsid w:val="008205C5"/>
    <w:rsid w:val="00846969"/>
    <w:rsid w:val="0089204A"/>
    <w:rsid w:val="008950EA"/>
    <w:rsid w:val="008B1F37"/>
    <w:rsid w:val="008C11B5"/>
    <w:rsid w:val="009421AE"/>
    <w:rsid w:val="009C6F28"/>
    <w:rsid w:val="009D64CD"/>
    <w:rsid w:val="009F337D"/>
    <w:rsid w:val="00A233B1"/>
    <w:rsid w:val="00A829CE"/>
    <w:rsid w:val="00AA3C37"/>
    <w:rsid w:val="00AA5615"/>
    <w:rsid w:val="00B03337"/>
    <w:rsid w:val="00B60733"/>
    <w:rsid w:val="00B64E74"/>
    <w:rsid w:val="00B67462"/>
    <w:rsid w:val="00B806BF"/>
    <w:rsid w:val="00BB583F"/>
    <w:rsid w:val="00C15FA0"/>
    <w:rsid w:val="00C45C6B"/>
    <w:rsid w:val="00CF702D"/>
    <w:rsid w:val="00D550E2"/>
    <w:rsid w:val="00D7774C"/>
    <w:rsid w:val="00DC70B9"/>
    <w:rsid w:val="00DF4F06"/>
    <w:rsid w:val="00E1237D"/>
    <w:rsid w:val="00E2460B"/>
    <w:rsid w:val="00E6620F"/>
    <w:rsid w:val="00EE042E"/>
    <w:rsid w:val="00EE6AE5"/>
    <w:rsid w:val="00EF1140"/>
    <w:rsid w:val="00F10F94"/>
    <w:rsid w:val="00F56769"/>
    <w:rsid w:val="00F8409A"/>
    <w:rsid w:val="00FB08AD"/>
    <w:rsid w:val="00FE5A2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BD"/>
  </w:style>
  <w:style w:type="paragraph" w:styleId="Heading2">
    <w:name w:val="heading 2"/>
    <w:basedOn w:val="Normal"/>
    <w:link w:val="Heading2Char"/>
    <w:uiPriority w:val="9"/>
    <w:rsid w:val="00CF702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02D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rsid w:val="00CF702D"/>
    <w:rPr>
      <w:i/>
    </w:rPr>
  </w:style>
  <w:style w:type="table" w:styleId="TableGrid">
    <w:name w:val="Table Grid"/>
    <w:basedOn w:val="TableNormal"/>
    <w:uiPriority w:val="59"/>
    <w:rsid w:val="00895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70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C0A8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kent@revere.me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2719</Characters>
  <Application>Microsoft Macintosh Word</Application>
  <DocSecurity>0</DocSecurity>
  <Lines>22</Lines>
  <Paragraphs>5</Paragraphs>
  <ScaleCrop>false</ScaleCrop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Kent</dc:creator>
  <cp:keywords/>
  <cp:lastModifiedBy>Lauren Kent</cp:lastModifiedBy>
  <cp:revision>6</cp:revision>
  <cp:lastPrinted>2013-08-27T02:11:00Z</cp:lastPrinted>
  <dcterms:created xsi:type="dcterms:W3CDTF">2015-01-19T23:32:00Z</dcterms:created>
  <dcterms:modified xsi:type="dcterms:W3CDTF">2015-01-20T01:07:00Z</dcterms:modified>
</cp:coreProperties>
</file>